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9164A8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164A8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997309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-</w:t>
      </w:r>
      <w:r w:rsidR="00997309">
        <w:rPr>
          <w:rFonts w:ascii="Arial" w:hAnsi="Arial" w:cs="Arial"/>
          <w:b/>
        </w:rPr>
        <w:t>2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582"/>
        <w:gridCol w:w="3119"/>
      </w:tblGrid>
      <w:tr w:rsidR="00811026" w:rsidRPr="00F110F0" w:rsidTr="00B5561F">
        <w:tc>
          <w:tcPr>
            <w:tcW w:w="1296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5582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119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B5561F" w:rsidRPr="00F110F0" w:rsidTr="00B5561F">
        <w:tc>
          <w:tcPr>
            <w:tcW w:w="1296" w:type="dxa"/>
          </w:tcPr>
          <w:p w:rsidR="00B5561F" w:rsidRPr="00042552" w:rsidRDefault="00B5561F" w:rsidP="00B5561F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B5561F" w:rsidRPr="00042552" w:rsidRDefault="00B5561F" w:rsidP="00743AE9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582" w:type="dxa"/>
          </w:tcPr>
          <w:p w:rsidR="00B5561F" w:rsidRPr="00042552" w:rsidRDefault="00C96E50" w:rsidP="00C96E50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</w:rPr>
              <w:t xml:space="preserve">Molimo Vas za pojašnjenje kako treba popuniti rubriku „Garantni period“ u Obrascu ponude, na strani 27. konkursne dokumentacije, s obzirom da nigde u dokumentaciji nije preciziran način popunjavanja, odnosno nije definisan traženi garantni period od strane naručioca koji ponuđač mora da navede. </w:t>
            </w:r>
          </w:p>
        </w:tc>
        <w:tc>
          <w:tcPr>
            <w:tcW w:w="3119" w:type="dxa"/>
          </w:tcPr>
          <w:p w:rsidR="00B5561F" w:rsidRPr="00042552" w:rsidRDefault="00C96E50" w:rsidP="00C96E50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</w:rPr>
              <w:t>Garantni period iznosi 2/3 roka upotrebe.</w:t>
            </w:r>
          </w:p>
        </w:tc>
      </w:tr>
      <w:tr w:rsidR="004F45A9" w:rsidRPr="00F110F0" w:rsidTr="00B5561F">
        <w:tc>
          <w:tcPr>
            <w:tcW w:w="1296" w:type="dxa"/>
          </w:tcPr>
          <w:p w:rsidR="004F45A9" w:rsidRPr="00042552" w:rsidRDefault="004F45A9" w:rsidP="00B5561F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582" w:type="dxa"/>
          </w:tcPr>
          <w:p w:rsidR="004F45A9" w:rsidRDefault="004F45A9" w:rsidP="00C96E50">
            <w:pPr>
              <w:rPr>
                <w:rFonts w:ascii="Arial" w:hAnsi="Arial" w:cs="Arial"/>
              </w:rPr>
            </w:pPr>
            <w:r w:rsidRPr="0054228C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09.12.2014. сте објавили продужење рока за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JN VNV 29-I-2/14.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хранљиве подлоге, селективни додаци (инхибитори) (по партијама). Тада нисте променили тендерску документацију за целу јавну набавку. Ово Вас питам, с обзиром да је било промена само у партији 6. Партије у којој ми учествујемо није било промена. Да ли то значи да са првобитном документацијом учествујемо на тендеру, на којој пише да је отварање набавке 12.12.2014.?</w:t>
            </w:r>
          </w:p>
        </w:tc>
        <w:tc>
          <w:tcPr>
            <w:tcW w:w="3119" w:type="dxa"/>
          </w:tcPr>
          <w:p w:rsidR="004F45A9" w:rsidRDefault="004F45A9" w:rsidP="004F45A9">
            <w:pPr>
              <w:rPr>
                <w:rFonts w:ascii="Arial" w:hAnsi="Arial" w:cs="Arial"/>
              </w:rPr>
            </w:pPr>
            <w:r w:rsidRPr="00D11D9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 оквиру измене</w:t>
            </w:r>
            <w:r w:rsidRPr="00D11D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тендерске документације</w:t>
            </w:r>
            <w:r w:rsidRPr="00D11D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1D91">
              <w:rPr>
                <w:rFonts w:ascii="Times New Roman" w:hAnsi="Times New Roman"/>
                <w:sz w:val="24"/>
                <w:szCs w:val="24"/>
              </w:rPr>
              <w:t>ВНР 29-I-2/14</w:t>
            </w:r>
            <w:r w:rsidRPr="00D11D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од 09.12.2014.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у </w:t>
            </w:r>
            <w:r w:rsidRPr="00D11D91">
              <w:rPr>
                <w:rFonts w:ascii="Times New Roman" w:hAnsi="Times New Roman"/>
                <w:sz w:val="24"/>
                <w:szCs w:val="24"/>
              </w:rPr>
              <w:t>складу са чл. 63. став 5 ЗЈН</w:t>
            </w:r>
            <w:r w:rsidRPr="00D11D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налзи се и исправка за партију 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виду одговора) </w:t>
            </w:r>
            <w:r w:rsidRPr="00D11D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партију </w:t>
            </w:r>
            <w:r w:rsidRPr="00D11D91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(исправка унета у тендерску документацију)</w:t>
            </w:r>
            <w:r w:rsidRPr="00D11D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док остале партије нису мењане.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Дана 18.12.2014. смо на нашем сајту у делу који се односи на јавне набавке објавили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комплетно ажурирану конкурсну документацију, тако да је ово коначна верзија.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11D91">
              <w:rPr>
                <w:rFonts w:ascii="Times New Roman" w:hAnsi="Times New Roman"/>
                <w:sz w:val="24"/>
                <w:szCs w:val="24"/>
                <w:lang w:val="sr-Cyrl-CS"/>
              </w:rPr>
              <w:t>Отварање тендера за све партије је 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11D91">
              <w:rPr>
                <w:rFonts w:ascii="Times New Roman" w:hAnsi="Times New Roman"/>
                <w:sz w:val="24"/>
                <w:szCs w:val="24"/>
                <w:lang w:val="sr-Cyrl-CS"/>
              </w:rPr>
              <w:t>.12.2014. у 12ч.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997309">
        <w:rPr>
          <w:rFonts w:ascii="Times New Roman" w:hAnsi="Times New Roman"/>
          <w:sz w:val="24"/>
          <w:szCs w:val="24"/>
        </w:rPr>
        <w:t>1</w:t>
      </w:r>
      <w:r w:rsidR="00C96E50">
        <w:rPr>
          <w:rFonts w:ascii="Times New Roman" w:hAnsi="Times New Roman"/>
          <w:sz w:val="24"/>
          <w:szCs w:val="24"/>
        </w:rPr>
        <w:t>8</w:t>
      </w:r>
      <w:r w:rsidR="0067768B">
        <w:rPr>
          <w:rFonts w:ascii="Times New Roman" w:hAnsi="Times New Roman"/>
          <w:sz w:val="24"/>
          <w:szCs w:val="24"/>
        </w:rPr>
        <w:t>.1</w:t>
      </w:r>
      <w:r w:rsidR="00E76D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997309">
        <w:rPr>
          <w:rFonts w:ascii="Arial" w:hAnsi="Arial" w:cs="Arial"/>
          <w:b/>
        </w:rPr>
        <w:t>29</w:t>
      </w:r>
      <w:r w:rsidR="005026E6">
        <w:rPr>
          <w:rFonts w:ascii="Arial" w:hAnsi="Arial" w:cs="Arial"/>
          <w:b/>
        </w:rPr>
        <w:t>-I-</w:t>
      </w:r>
      <w:r w:rsidR="00997309">
        <w:rPr>
          <w:rFonts w:ascii="Arial" w:hAnsi="Arial" w:cs="Arial"/>
          <w:b/>
        </w:rPr>
        <w:t>2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B2" w:rsidRDefault="001A28B2">
      <w:r>
        <w:separator/>
      </w:r>
    </w:p>
  </w:endnote>
  <w:endnote w:type="continuationSeparator" w:id="0">
    <w:p w:rsidR="001A28B2" w:rsidRDefault="001A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9164A8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B2" w:rsidRDefault="001A28B2">
      <w:r>
        <w:separator/>
      </w:r>
    </w:p>
  </w:footnote>
  <w:footnote w:type="continuationSeparator" w:id="0">
    <w:p w:rsidR="001A28B2" w:rsidRDefault="001A2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44005"/>
    <w:rsid w:val="0005008B"/>
    <w:rsid w:val="000539D1"/>
    <w:rsid w:val="0005461C"/>
    <w:rsid w:val="00063B69"/>
    <w:rsid w:val="00063DAF"/>
    <w:rsid w:val="00066C88"/>
    <w:rsid w:val="0007137C"/>
    <w:rsid w:val="00077703"/>
    <w:rsid w:val="00093A7F"/>
    <w:rsid w:val="000A3BDF"/>
    <w:rsid w:val="000B5394"/>
    <w:rsid w:val="000B7FA9"/>
    <w:rsid w:val="000C01E1"/>
    <w:rsid w:val="000C3DE6"/>
    <w:rsid w:val="000C7480"/>
    <w:rsid w:val="000D1FB4"/>
    <w:rsid w:val="000D463A"/>
    <w:rsid w:val="000F1305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28B2"/>
    <w:rsid w:val="001A515D"/>
    <w:rsid w:val="001B0E17"/>
    <w:rsid w:val="001C15D5"/>
    <w:rsid w:val="001F6C3B"/>
    <w:rsid w:val="00221638"/>
    <w:rsid w:val="002622E2"/>
    <w:rsid w:val="0027186F"/>
    <w:rsid w:val="0028290D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4F45A9"/>
    <w:rsid w:val="005026E6"/>
    <w:rsid w:val="00533064"/>
    <w:rsid w:val="00565B7B"/>
    <w:rsid w:val="00570F10"/>
    <w:rsid w:val="00574BAE"/>
    <w:rsid w:val="00577229"/>
    <w:rsid w:val="00596494"/>
    <w:rsid w:val="005B57D7"/>
    <w:rsid w:val="005C149E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5529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75DB5"/>
    <w:rsid w:val="00785B84"/>
    <w:rsid w:val="00791DC9"/>
    <w:rsid w:val="007A72B3"/>
    <w:rsid w:val="007C4DF4"/>
    <w:rsid w:val="007C795C"/>
    <w:rsid w:val="007E5B67"/>
    <w:rsid w:val="007F2027"/>
    <w:rsid w:val="007F6B29"/>
    <w:rsid w:val="008020D5"/>
    <w:rsid w:val="008038A4"/>
    <w:rsid w:val="00811026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3884"/>
    <w:rsid w:val="008C5091"/>
    <w:rsid w:val="008D6729"/>
    <w:rsid w:val="008D6AF0"/>
    <w:rsid w:val="008E04CE"/>
    <w:rsid w:val="008E656F"/>
    <w:rsid w:val="00901EA8"/>
    <w:rsid w:val="00904D49"/>
    <w:rsid w:val="009164A8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97309"/>
    <w:rsid w:val="009B0C5E"/>
    <w:rsid w:val="009B6457"/>
    <w:rsid w:val="009C4319"/>
    <w:rsid w:val="009D775E"/>
    <w:rsid w:val="00A122D9"/>
    <w:rsid w:val="00A12E30"/>
    <w:rsid w:val="00A130DB"/>
    <w:rsid w:val="00A30447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5561F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96E50"/>
    <w:rsid w:val="00CB16C1"/>
    <w:rsid w:val="00CB2F64"/>
    <w:rsid w:val="00CC1854"/>
    <w:rsid w:val="00CC2187"/>
    <w:rsid w:val="00CC4C5C"/>
    <w:rsid w:val="00CD12D5"/>
    <w:rsid w:val="00CE19AF"/>
    <w:rsid w:val="00CE6CF4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18DF"/>
    <w:rsid w:val="00DF4F8D"/>
    <w:rsid w:val="00DF61BE"/>
    <w:rsid w:val="00E06D2C"/>
    <w:rsid w:val="00E2169A"/>
    <w:rsid w:val="00E25154"/>
    <w:rsid w:val="00E44EF8"/>
    <w:rsid w:val="00E60D6E"/>
    <w:rsid w:val="00E73372"/>
    <w:rsid w:val="00E76DFF"/>
    <w:rsid w:val="00E85372"/>
    <w:rsid w:val="00ED099D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6EFB-5A42-49FD-AD17-5115E30F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42</cp:revision>
  <cp:lastPrinted>2014-12-18T13:13:00Z</cp:lastPrinted>
  <dcterms:created xsi:type="dcterms:W3CDTF">2014-07-03T06:36:00Z</dcterms:created>
  <dcterms:modified xsi:type="dcterms:W3CDTF">2014-12-18T13:14:00Z</dcterms:modified>
</cp:coreProperties>
</file>